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9A7E" w14:textId="3FD75944" w:rsidR="00A332D2" w:rsidRDefault="00495502" w:rsidP="00A332D2">
      <w:pPr>
        <w:jc w:val="center"/>
        <w:rPr>
          <w:b/>
          <w:bCs/>
          <w:caps/>
          <w:sz w:val="28"/>
          <w:szCs w:val="28"/>
          <w:u w:val="single"/>
        </w:rPr>
      </w:pPr>
      <w:r w:rsidRPr="003A19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88604B" wp14:editId="55F25707">
                <wp:simplePos x="0" y="0"/>
                <wp:positionH relativeFrom="column">
                  <wp:posOffset>5467350</wp:posOffset>
                </wp:positionH>
                <wp:positionV relativeFrom="paragraph">
                  <wp:posOffset>-1067435</wp:posOffset>
                </wp:positionV>
                <wp:extent cx="1438275" cy="323850"/>
                <wp:effectExtent l="0" t="0" r="9525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0F878" w14:textId="77777777" w:rsidR="00495502" w:rsidRPr="004C48D3" w:rsidRDefault="00495502" w:rsidP="004955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Príloha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88604B"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6" type="#_x0000_t202" style="position:absolute;left:0;text-align:left;margin-left:430.5pt;margin-top:-84.05pt;width:113.25pt;height:2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" fillcolor="white [3201]" stroked="f" strokeweight=".5pt">
                <v:textbox>
                  <w:txbxContent>
                    <w:p w14:paraId="6610F878" w14:textId="77777777" w:rsidR="00495502" w:rsidRPr="004C48D3" w:rsidRDefault="00495502" w:rsidP="004955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Príloha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3AB6816F" w14:textId="2956016D" w:rsidR="00A332D2" w:rsidRPr="003A19E5" w:rsidRDefault="00A332D2" w:rsidP="00A332D2">
      <w:pPr>
        <w:jc w:val="center"/>
        <w:rPr>
          <w:b/>
          <w:bCs/>
          <w:caps/>
          <w:sz w:val="28"/>
          <w:szCs w:val="28"/>
          <w:u w:val="single"/>
        </w:rPr>
      </w:pPr>
      <w:r w:rsidRPr="003A19E5">
        <w:rPr>
          <w:b/>
          <w:bCs/>
          <w:caps/>
          <w:sz w:val="28"/>
          <w:szCs w:val="28"/>
          <w:u w:val="single"/>
        </w:rPr>
        <w:t>Lektorský posudok</w:t>
      </w:r>
      <w:r>
        <w:rPr>
          <w:b/>
          <w:bCs/>
          <w:caps/>
          <w:sz w:val="28"/>
          <w:szCs w:val="28"/>
          <w:u w:val="single"/>
        </w:rPr>
        <w:t xml:space="preserve"> - </w:t>
      </w:r>
      <w:r w:rsidRPr="003A19E5">
        <w:rPr>
          <w:b/>
          <w:bCs/>
          <w:caps/>
          <w:sz w:val="28"/>
          <w:szCs w:val="28"/>
          <w:u w:val="single"/>
        </w:rPr>
        <w:t>súťaž Startup TUZVO na rok 20</w:t>
      </w:r>
      <w:r w:rsidR="00D60263">
        <w:rPr>
          <w:b/>
          <w:bCs/>
          <w:caps/>
          <w:sz w:val="28"/>
          <w:szCs w:val="28"/>
          <w:u w:val="single"/>
        </w:rPr>
        <w:t>XX</w:t>
      </w:r>
    </w:p>
    <w:p w14:paraId="0690483C" w14:textId="77777777" w:rsidR="00A332D2" w:rsidRDefault="00A332D2" w:rsidP="00A332D2">
      <w:pPr>
        <w:jc w:val="center"/>
        <w:rPr>
          <w:b/>
          <w:bCs/>
          <w:u w:val="single"/>
        </w:rPr>
      </w:pPr>
    </w:p>
    <w:p w14:paraId="31019B8A" w14:textId="77777777" w:rsidR="00A332D2" w:rsidRPr="003A19E5" w:rsidRDefault="00A332D2" w:rsidP="00A332D2">
      <w:pPr>
        <w:jc w:val="center"/>
        <w:rPr>
          <w:b/>
          <w:bCs/>
          <w:u w:val="single"/>
        </w:rPr>
      </w:pPr>
    </w:p>
    <w:p w14:paraId="682FCF28" w14:textId="77777777" w:rsidR="00A332D2" w:rsidRPr="003A19E5" w:rsidRDefault="00A332D2" w:rsidP="00A332D2">
      <w:pPr>
        <w:rPr>
          <w:b/>
          <w:bCs/>
          <w:sz w:val="28"/>
          <w:szCs w:val="28"/>
          <w:u w:val="single"/>
        </w:rPr>
      </w:pPr>
    </w:p>
    <w:p w14:paraId="0D2B1590" w14:textId="77777777" w:rsidR="00A332D2" w:rsidRDefault="00A332D2" w:rsidP="00A332D2">
      <w:pPr>
        <w:autoSpaceDE w:val="0"/>
        <w:autoSpaceDN w:val="0"/>
        <w:adjustRightInd w:val="0"/>
        <w:spacing w:line="288" w:lineRule="auto"/>
        <w:rPr>
          <w:bCs/>
        </w:rPr>
      </w:pPr>
      <w:r w:rsidRPr="003A19E5">
        <w:rPr>
          <w:bCs/>
        </w:rPr>
        <w:t>1. Číslo prihlášky:</w:t>
      </w:r>
    </w:p>
    <w:p w14:paraId="48E6FB98" w14:textId="77777777" w:rsidR="00A332D2" w:rsidRPr="003A19E5" w:rsidRDefault="00A332D2" w:rsidP="00A332D2">
      <w:pPr>
        <w:autoSpaceDE w:val="0"/>
        <w:autoSpaceDN w:val="0"/>
        <w:adjustRightInd w:val="0"/>
        <w:spacing w:line="288" w:lineRule="auto"/>
        <w:rPr>
          <w:bCs/>
        </w:rPr>
      </w:pPr>
    </w:p>
    <w:p w14:paraId="604EDE98" w14:textId="57DAE6A8" w:rsidR="00A332D2" w:rsidRPr="003A19E5" w:rsidRDefault="00A332D2" w:rsidP="00A332D2">
      <w:pPr>
        <w:autoSpaceDE w:val="0"/>
        <w:autoSpaceDN w:val="0"/>
        <w:adjustRightInd w:val="0"/>
        <w:spacing w:line="288" w:lineRule="auto"/>
        <w:rPr>
          <w:bCs/>
        </w:rPr>
      </w:pPr>
      <w:r w:rsidRPr="003A19E5">
        <w:rPr>
          <w:bCs/>
        </w:rPr>
        <w:t>2. Názov Startupu:</w:t>
      </w:r>
    </w:p>
    <w:p w14:paraId="4CBE4808" w14:textId="77777777" w:rsidR="00A332D2" w:rsidRDefault="00A332D2" w:rsidP="00A332D2">
      <w:pPr>
        <w:rPr>
          <w:b/>
          <w:bCs/>
          <w:u w:val="single"/>
        </w:rPr>
      </w:pPr>
    </w:p>
    <w:p w14:paraId="3ADE3A71" w14:textId="77777777" w:rsidR="00A332D2" w:rsidRPr="003A19E5" w:rsidRDefault="00A332D2" w:rsidP="00A332D2">
      <w:pPr>
        <w:rPr>
          <w:b/>
          <w:bCs/>
          <w:u w:val="single"/>
        </w:rPr>
      </w:pPr>
    </w:p>
    <w:p w14:paraId="7A74CB3A" w14:textId="77777777" w:rsidR="00A332D2" w:rsidRPr="003A19E5" w:rsidRDefault="00A332D2" w:rsidP="00A332D2">
      <w:pPr>
        <w:autoSpaceDE w:val="0"/>
        <w:autoSpaceDN w:val="0"/>
        <w:adjustRightInd w:val="0"/>
        <w:spacing w:line="288" w:lineRule="auto"/>
        <w:rPr>
          <w:b/>
          <w:bCs/>
          <w:u w:val="single"/>
        </w:rPr>
      </w:pPr>
      <w:r w:rsidRPr="003A19E5">
        <w:rPr>
          <w:b/>
          <w:bCs/>
          <w:u w:val="single"/>
        </w:rPr>
        <w:t>Stručný komentár lektora:</w:t>
      </w:r>
    </w:p>
    <w:p w14:paraId="6DA56987" w14:textId="21D8970D" w:rsidR="00A332D2" w:rsidRPr="003A19E5" w:rsidRDefault="00A332D2" w:rsidP="00A332D2">
      <w:pPr>
        <w:rPr>
          <w:u w:val="single"/>
        </w:rPr>
      </w:pPr>
    </w:p>
    <w:p w14:paraId="7DCE4AD0" w14:textId="0D278194" w:rsidR="00A332D2" w:rsidRPr="003A19E5" w:rsidRDefault="00A332D2" w:rsidP="00A332D2">
      <w:pPr>
        <w:numPr>
          <w:ilvl w:val="0"/>
          <w:numId w:val="1"/>
        </w:numPr>
        <w:ind w:left="426" w:hanging="426"/>
      </w:pPr>
      <w:r w:rsidRPr="003A19E5">
        <w:t>Posúdiť stupeň novosti a inovatívnosti nápadu</w:t>
      </w:r>
      <w:r>
        <w:t>.</w:t>
      </w:r>
    </w:p>
    <w:p w14:paraId="6E19079E" w14:textId="77777777" w:rsidR="00A332D2" w:rsidRPr="003A19E5" w:rsidRDefault="00A332D2" w:rsidP="00A332D2">
      <w:pPr>
        <w:ind w:left="720"/>
      </w:pPr>
    </w:p>
    <w:p w14:paraId="5146348E" w14:textId="77777777" w:rsidR="00A332D2" w:rsidRPr="003A19E5" w:rsidRDefault="00A332D2" w:rsidP="00A332D2">
      <w:pPr>
        <w:ind w:left="720"/>
      </w:pPr>
    </w:p>
    <w:p w14:paraId="0D5B04AE" w14:textId="77777777" w:rsidR="00A332D2" w:rsidRPr="003A19E5" w:rsidRDefault="00A332D2" w:rsidP="00A332D2">
      <w:pPr>
        <w:numPr>
          <w:ilvl w:val="0"/>
          <w:numId w:val="1"/>
        </w:numPr>
        <w:ind w:left="426" w:hanging="426"/>
      </w:pPr>
      <w:r w:rsidRPr="003A19E5">
        <w:t>Potenciál realizovateľnosti podnikateľského zámeru:</w:t>
      </w:r>
    </w:p>
    <w:p w14:paraId="77CF398F" w14:textId="77777777" w:rsidR="00A332D2" w:rsidRPr="003A19E5" w:rsidRDefault="00A332D2" w:rsidP="00A332D2">
      <w:pPr>
        <w:pStyle w:val="Odsekzoznamu"/>
      </w:pPr>
    </w:p>
    <w:p w14:paraId="63E0258C" w14:textId="651B2D2E" w:rsidR="00A332D2" w:rsidRPr="003A19E5" w:rsidRDefault="00A332D2" w:rsidP="00A332D2">
      <w:pPr>
        <w:numPr>
          <w:ilvl w:val="0"/>
          <w:numId w:val="2"/>
        </w:numPr>
        <w:ind w:left="851" w:hanging="425"/>
      </w:pPr>
      <w:r w:rsidRPr="003A19E5">
        <w:t>Uplatnenie z pohľadu trhu (dopyt, ponuka)</w:t>
      </w:r>
      <w:r>
        <w:t>.</w:t>
      </w:r>
    </w:p>
    <w:p w14:paraId="290D5CC7" w14:textId="77777777" w:rsidR="00A332D2" w:rsidRPr="003A19E5" w:rsidRDefault="00A332D2" w:rsidP="00A332D2">
      <w:pPr>
        <w:ind w:left="851" w:hanging="425"/>
      </w:pPr>
    </w:p>
    <w:p w14:paraId="00AD0DDF" w14:textId="5EA13D2A" w:rsidR="00A332D2" w:rsidRPr="003A19E5" w:rsidRDefault="00A332D2" w:rsidP="00A332D2">
      <w:pPr>
        <w:numPr>
          <w:ilvl w:val="0"/>
          <w:numId w:val="2"/>
        </w:numPr>
        <w:ind w:left="851" w:hanging="425"/>
      </w:pPr>
      <w:r w:rsidRPr="003A19E5">
        <w:t>Technické a technologické riešenie</w:t>
      </w:r>
      <w:r>
        <w:t>.</w:t>
      </w:r>
    </w:p>
    <w:p w14:paraId="09F9D3BF" w14:textId="77777777" w:rsidR="00A332D2" w:rsidRPr="003A19E5" w:rsidRDefault="00A332D2" w:rsidP="00A332D2">
      <w:pPr>
        <w:ind w:left="851" w:hanging="425"/>
      </w:pPr>
    </w:p>
    <w:p w14:paraId="503CEE8C" w14:textId="6AB44CF8" w:rsidR="00A332D2" w:rsidRPr="003A19E5" w:rsidRDefault="00A332D2" w:rsidP="00A332D2">
      <w:pPr>
        <w:numPr>
          <w:ilvl w:val="0"/>
          <w:numId w:val="2"/>
        </w:numPr>
        <w:ind w:left="851" w:hanging="425"/>
      </w:pPr>
      <w:r w:rsidRPr="003A19E5">
        <w:t>Primeranosť finančných nárokov (schválenie požadovaných finančných nárokov</w:t>
      </w:r>
      <w:r>
        <w:t xml:space="preserve">, </w:t>
      </w:r>
      <w:r w:rsidRPr="003A19E5">
        <w:t>alebo v prípade potreby</w:t>
      </w:r>
      <w:r>
        <w:t xml:space="preserve"> ich</w:t>
      </w:r>
      <w:r w:rsidRPr="003A19E5">
        <w:t xml:space="preserve"> krátenie)</w:t>
      </w:r>
      <w:r>
        <w:t>.</w:t>
      </w:r>
    </w:p>
    <w:p w14:paraId="4C9863FC" w14:textId="77777777" w:rsidR="00A332D2" w:rsidRPr="003A19E5" w:rsidRDefault="00A332D2" w:rsidP="00A332D2">
      <w:pPr>
        <w:ind w:left="1080"/>
      </w:pPr>
    </w:p>
    <w:p w14:paraId="0D40AB18" w14:textId="77777777" w:rsidR="00A332D2" w:rsidRPr="003A19E5" w:rsidRDefault="00A332D2" w:rsidP="00A332D2">
      <w:pPr>
        <w:ind w:left="720"/>
      </w:pPr>
    </w:p>
    <w:p w14:paraId="04F06474" w14:textId="21F9C8B2" w:rsidR="00A332D2" w:rsidRPr="003A19E5" w:rsidRDefault="00A332D2" w:rsidP="00A332D2">
      <w:pPr>
        <w:numPr>
          <w:ilvl w:val="0"/>
          <w:numId w:val="1"/>
        </w:numPr>
        <w:ind w:left="426" w:hanging="426"/>
      </w:pPr>
      <w:r w:rsidRPr="003A19E5">
        <w:t xml:space="preserve">Pridaná hodnota pre </w:t>
      </w:r>
      <w:r>
        <w:t>TUZVO.</w:t>
      </w:r>
    </w:p>
    <w:p w14:paraId="154A7A7A" w14:textId="77777777" w:rsidR="00A332D2" w:rsidRPr="003A19E5" w:rsidRDefault="00A332D2" w:rsidP="00A332D2">
      <w:pPr>
        <w:ind w:left="720"/>
      </w:pPr>
    </w:p>
    <w:p w14:paraId="654966F8" w14:textId="77777777" w:rsidR="00A332D2" w:rsidRPr="003A19E5" w:rsidRDefault="00A332D2" w:rsidP="00A332D2">
      <w:pPr>
        <w:ind w:left="720"/>
      </w:pPr>
    </w:p>
    <w:p w14:paraId="4C003154" w14:textId="77777777" w:rsidR="00A332D2" w:rsidRPr="00FD77CC" w:rsidRDefault="00A332D2" w:rsidP="00A332D2">
      <w:pPr>
        <w:numPr>
          <w:ilvl w:val="0"/>
          <w:numId w:val="1"/>
        </w:numPr>
        <w:ind w:left="426" w:hanging="426"/>
        <w:rPr>
          <w:i/>
          <w:iCs/>
        </w:rPr>
      </w:pPr>
      <w:r w:rsidRPr="003A19E5">
        <w:t xml:space="preserve">Celkové odporúčanie realizácie podnikateľského zámeru: </w:t>
      </w:r>
    </w:p>
    <w:p w14:paraId="3E71394F" w14:textId="3FA2B28E" w:rsidR="00A332D2" w:rsidRPr="00FD77CC" w:rsidRDefault="00A332D2" w:rsidP="00A332D2">
      <w:pPr>
        <w:rPr>
          <w:i/>
          <w:iCs/>
        </w:rPr>
      </w:pPr>
      <w:r>
        <w:t xml:space="preserve">        </w:t>
      </w:r>
      <w:r w:rsidRPr="003A19E5">
        <w:t>odporúčam/</w:t>
      </w:r>
      <w:r>
        <w:t xml:space="preserve"> </w:t>
      </w:r>
      <w:r w:rsidRPr="003A19E5">
        <w:t>neodporúčam</w:t>
      </w:r>
      <w:r>
        <w:t xml:space="preserve"> </w:t>
      </w:r>
      <w:r w:rsidRPr="00FD77CC">
        <w:rPr>
          <w:i/>
          <w:iCs/>
        </w:rPr>
        <w:t>(nehodiace sa prečiarkn</w:t>
      </w:r>
      <w:r>
        <w:rPr>
          <w:i/>
          <w:iCs/>
        </w:rPr>
        <w:t>u</w:t>
      </w:r>
      <w:r w:rsidRPr="00FD77CC">
        <w:rPr>
          <w:i/>
          <w:iCs/>
        </w:rPr>
        <w:t>ť)</w:t>
      </w:r>
      <w:r>
        <w:rPr>
          <w:i/>
          <w:iCs/>
        </w:rPr>
        <w:t>.</w:t>
      </w:r>
    </w:p>
    <w:p w14:paraId="18B064B7" w14:textId="77777777" w:rsidR="00A332D2" w:rsidRPr="003A19E5" w:rsidRDefault="00A332D2" w:rsidP="00A332D2"/>
    <w:p w14:paraId="4214923A" w14:textId="77777777" w:rsidR="00A332D2" w:rsidRPr="003A19E5" w:rsidRDefault="00A332D2" w:rsidP="00A332D2"/>
    <w:p w14:paraId="2A3A9B6E" w14:textId="77777777" w:rsidR="00A332D2" w:rsidRPr="003A19E5" w:rsidRDefault="00A332D2" w:rsidP="00A332D2"/>
    <w:p w14:paraId="25699511" w14:textId="77777777" w:rsidR="00A332D2" w:rsidRPr="003A19E5" w:rsidRDefault="00A332D2" w:rsidP="00A332D2"/>
    <w:p w14:paraId="5E88794D" w14:textId="77777777" w:rsidR="00A332D2" w:rsidRPr="003A19E5" w:rsidRDefault="00A332D2" w:rsidP="00A332D2"/>
    <w:p w14:paraId="34A26DCB" w14:textId="77777777" w:rsidR="00A332D2" w:rsidRPr="003A19E5" w:rsidRDefault="00A332D2" w:rsidP="00A332D2"/>
    <w:p w14:paraId="565AD106" w14:textId="77777777" w:rsidR="00A332D2" w:rsidRPr="003A19E5" w:rsidRDefault="00A332D2" w:rsidP="00A332D2"/>
    <w:p w14:paraId="7511A992" w14:textId="77777777" w:rsidR="00A332D2" w:rsidRPr="003A19E5" w:rsidRDefault="00A332D2" w:rsidP="00A332D2"/>
    <w:p w14:paraId="41A33070" w14:textId="77777777" w:rsidR="00A332D2" w:rsidRPr="003A19E5" w:rsidRDefault="00A332D2" w:rsidP="00A332D2"/>
    <w:p w14:paraId="2C860FD5" w14:textId="77777777" w:rsidR="00A332D2" w:rsidRPr="003A19E5" w:rsidRDefault="00A332D2" w:rsidP="00A332D2"/>
    <w:p w14:paraId="2E1A1B5F" w14:textId="77777777" w:rsidR="00A332D2" w:rsidRPr="003A19E5" w:rsidRDefault="00A332D2" w:rsidP="00A332D2"/>
    <w:p w14:paraId="3A98DFCF" w14:textId="77777777" w:rsidR="00A332D2" w:rsidRPr="003A19E5" w:rsidRDefault="00A332D2" w:rsidP="00A332D2"/>
    <w:p w14:paraId="15CEC8F1" w14:textId="77777777" w:rsidR="00A332D2" w:rsidRPr="003A19E5" w:rsidRDefault="00A332D2" w:rsidP="00A332D2"/>
    <w:p w14:paraId="38FF76A1" w14:textId="77777777" w:rsidR="00A332D2" w:rsidRPr="003A19E5" w:rsidRDefault="00A332D2" w:rsidP="00A332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B76D75B" w14:textId="77777777" w:rsidR="00A332D2" w:rsidRPr="003A19E5" w:rsidRDefault="00A332D2" w:rsidP="00A332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b/>
          <w:bCs/>
          <w:sz w:val="24"/>
          <w:szCs w:val="24"/>
          <w:u w:val="single"/>
        </w:rPr>
      </w:pPr>
      <w:r w:rsidRPr="003A19E5">
        <w:rPr>
          <w:b/>
          <w:bCs/>
          <w:u w:val="single"/>
        </w:rPr>
        <w:t>Meno</w:t>
      </w:r>
      <w:r>
        <w:rPr>
          <w:b/>
          <w:bCs/>
          <w:u w:val="single"/>
        </w:rPr>
        <w:t>,</w:t>
      </w:r>
      <w:r w:rsidRPr="003A19E5">
        <w:rPr>
          <w:b/>
          <w:bCs/>
          <w:u w:val="single"/>
        </w:rPr>
        <w:t xml:space="preserve"> priezvisko </w:t>
      </w:r>
      <w:r>
        <w:rPr>
          <w:b/>
          <w:bCs/>
          <w:u w:val="single"/>
        </w:rPr>
        <w:t xml:space="preserve">a titul </w:t>
      </w:r>
      <w:r w:rsidRPr="003A19E5">
        <w:rPr>
          <w:b/>
          <w:bCs/>
          <w:u w:val="single"/>
        </w:rPr>
        <w:t>lektora:</w:t>
      </w:r>
    </w:p>
    <w:p w14:paraId="593081DE" w14:textId="77777777" w:rsidR="00A332D2" w:rsidRPr="003A19E5" w:rsidRDefault="00A332D2" w:rsidP="00A332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bCs/>
        </w:rPr>
      </w:pPr>
      <w:r w:rsidRPr="003A19E5">
        <w:rPr>
          <w:bCs/>
        </w:rPr>
        <w:t>Čestne prehlasujem, že nie som priamo ani nepriamo zainteresovaný na hodnotenej prihláške a moje hodnotenie vychádza z objektívnych kritérií. Som si vedomý anonymity prihlášky a toho, že údaje uvedené v prihláške do súťaže sú dôverné.</w:t>
      </w:r>
    </w:p>
    <w:p w14:paraId="34F30A40" w14:textId="77777777" w:rsidR="00A332D2" w:rsidRPr="003A19E5" w:rsidRDefault="00A332D2" w:rsidP="00A332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ADD029A" w14:textId="77777777" w:rsidR="00A332D2" w:rsidRPr="003A19E5" w:rsidRDefault="00A332D2" w:rsidP="00A332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BB9C77B" w14:textId="77777777" w:rsidR="00A332D2" w:rsidRPr="003A19E5" w:rsidRDefault="00A332D2" w:rsidP="00A332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  <w:r w:rsidRPr="003A19E5">
        <w:rPr>
          <w:b/>
          <w:bCs/>
        </w:rPr>
        <w:t xml:space="preserve">Dátum:                                                                           Podpis lektora:                                                                               </w:t>
      </w:r>
    </w:p>
    <w:p w14:paraId="61268522" w14:textId="257B5564" w:rsidR="00A332D2" w:rsidRPr="003A19E5" w:rsidRDefault="00A332D2" w:rsidP="00A332D2">
      <w:pPr>
        <w:spacing w:line="259" w:lineRule="auto"/>
        <w:contextualSpacing/>
        <w:rPr>
          <w:rFonts w:eastAsia="Calibri"/>
          <w:color w:val="FF0000"/>
          <w:sz w:val="22"/>
          <w:szCs w:val="22"/>
          <w:lang w:eastAsia="en-US"/>
        </w:rPr>
      </w:pPr>
    </w:p>
    <w:sectPr w:rsidR="00A332D2" w:rsidRPr="003A19E5" w:rsidSect="00A33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B1D0B" w14:textId="77777777" w:rsidR="00A332D2" w:rsidRDefault="00A332D2" w:rsidP="00A332D2">
      <w:r>
        <w:separator/>
      </w:r>
    </w:p>
  </w:endnote>
  <w:endnote w:type="continuationSeparator" w:id="0">
    <w:p w14:paraId="07627F57" w14:textId="77777777" w:rsidR="00A332D2" w:rsidRDefault="00A332D2" w:rsidP="00A3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egacySansItcTEE Ultra CE">
    <w:altName w:val="Calibri"/>
    <w:charset w:val="EE"/>
    <w:family w:val="auto"/>
    <w:pitch w:val="variable"/>
    <w:sig w:usb0="8000002F" w:usb1="0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gacySansItcTEE CE">
    <w:altName w:val="Calibri"/>
    <w:charset w:val="EE"/>
    <w:family w:val="auto"/>
    <w:pitch w:val="variable"/>
    <w:sig w:usb0="0000002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AEA3" w14:textId="77777777" w:rsidR="00BA6FE1" w:rsidRDefault="00BA6FE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4B5F" w14:textId="77777777" w:rsidR="00BA6FE1" w:rsidRDefault="00BA6FE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A133" w14:textId="77777777" w:rsidR="00BA6FE1" w:rsidRDefault="00BA6F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DE31F" w14:textId="77777777" w:rsidR="00A332D2" w:rsidRDefault="00A332D2" w:rsidP="00A332D2">
      <w:r>
        <w:separator/>
      </w:r>
    </w:p>
  </w:footnote>
  <w:footnote w:type="continuationSeparator" w:id="0">
    <w:p w14:paraId="4900307C" w14:textId="77777777" w:rsidR="00A332D2" w:rsidRDefault="00A332D2" w:rsidP="00A3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0C328" w14:textId="77777777" w:rsidR="00BA6FE1" w:rsidRDefault="00BA6FE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F977" w14:textId="2BAF96C3" w:rsidR="0041519B" w:rsidRPr="007E7EAA" w:rsidRDefault="0041519B" w:rsidP="0041519B">
    <w:pPr>
      <w:pStyle w:val="Hlavika"/>
      <w:spacing w:line="216" w:lineRule="auto"/>
      <w:ind w:left="1276"/>
      <w:rPr>
        <w:rFonts w:ascii="Arial" w:hAnsi="Arial" w:cs="Arial"/>
        <w:b/>
        <w:bCs/>
        <w:iCs/>
        <w:sz w:val="14"/>
        <w:szCs w:val="14"/>
      </w:rPr>
    </w:pPr>
    <w:r w:rsidRPr="0019155C">
      <w:rPr>
        <w:rFonts w:ascii="LegacySansItcTEE Ultra CE" w:hAnsi="LegacySansItcTEE Ultra CE"/>
        <w:noProof/>
      </w:rPr>
      <w:drawing>
        <wp:anchor distT="0" distB="0" distL="114300" distR="114300" simplePos="0" relativeHeight="251659264" behindDoc="0" locked="0" layoutInCell="1" allowOverlap="1" wp14:anchorId="056E8B55" wp14:editId="6EE22206">
          <wp:simplePos x="0" y="0"/>
          <wp:positionH relativeFrom="column">
            <wp:posOffset>3810</wp:posOffset>
          </wp:positionH>
          <wp:positionV relativeFrom="paragraph">
            <wp:posOffset>-154940</wp:posOffset>
          </wp:positionV>
          <wp:extent cx="742315" cy="742315"/>
          <wp:effectExtent l="0" t="0" r="635" b="635"/>
          <wp:wrapNone/>
          <wp:docPr id="1610662058" name="Obrázok 4" descr="Obrázok, na ktorom je symetria, trojuholník, rad, dizajn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662058" name="Obrázok 4" descr="Obrázok, na ktorom je symetria, trojuholník, rad, dizajn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egacySansItcTEE Ultra CE" w:hAnsi="LegacySansItcTEE Ultra CE" w:cs="Arial"/>
        <w:b/>
        <w:color w:val="DCCF73"/>
      </w:rPr>
      <w:t>TECHNICKÁ UNIVERZITA VO ZVOLENE</w:t>
    </w:r>
    <w:r>
      <w:rPr>
        <w:rFonts w:ascii="LegacySansItcTEE CE" w:hAnsi="LegacySansItcTEE CE" w:cs="Arial"/>
        <w:b/>
      </w:rPr>
      <w:br/>
    </w:r>
    <w:r w:rsidRPr="00A53061">
      <w:rPr>
        <w:rFonts w:ascii="Arial" w:hAnsi="Arial" w:cs="Arial"/>
        <w:b/>
        <w:sz w:val="14"/>
      </w:rPr>
      <w:t>T. G. Masaryka 24, 96</w:t>
    </w:r>
    <w:r>
      <w:rPr>
        <w:rFonts w:ascii="Arial" w:hAnsi="Arial" w:cs="Arial"/>
        <w:b/>
        <w:sz w:val="14"/>
      </w:rPr>
      <w:t>0 01 Zvolene, Slovenská republika</w:t>
    </w:r>
    <w:r w:rsidRPr="00A53061">
      <w:rPr>
        <w:rFonts w:ascii="Arial" w:hAnsi="Arial" w:cs="Arial"/>
        <w:b/>
        <w:sz w:val="14"/>
      </w:rPr>
      <w:br/>
      <w:t>tel.: +4</w:t>
    </w:r>
    <w:r>
      <w:rPr>
        <w:rFonts w:ascii="Arial" w:hAnsi="Arial" w:cs="Arial"/>
        <w:b/>
        <w:sz w:val="14"/>
      </w:rPr>
      <w:t>21 45 5206 416</w:t>
    </w:r>
    <w:r w:rsidRPr="00A53061">
      <w:rPr>
        <w:rFonts w:ascii="Arial" w:hAnsi="Arial" w:cs="Arial"/>
        <w:b/>
        <w:sz w:val="14"/>
      </w:rPr>
      <w:br/>
    </w:r>
    <w:r>
      <w:rPr>
        <w:rFonts w:ascii="Arial" w:hAnsi="Arial" w:cs="Arial"/>
        <w:b/>
        <w:sz w:val="14"/>
      </w:rPr>
      <w:t xml:space="preserve">e-mail: </w:t>
    </w:r>
    <w:r>
      <w:rPr>
        <w:rFonts w:ascii="Arial" w:hAnsi="Arial" w:cs="Arial"/>
        <w:b/>
        <w:sz w:val="14"/>
        <w:szCs w:val="14"/>
      </w:rPr>
      <w:t>veda</w:t>
    </w:r>
    <w:r w:rsidRPr="00CB1D64">
      <w:rPr>
        <w:rFonts w:ascii="Arial" w:hAnsi="Arial" w:cs="Arial"/>
        <w:b/>
        <w:sz w:val="14"/>
        <w:szCs w:val="14"/>
      </w:rPr>
      <w:t>@tuzvo.sk</w:t>
    </w:r>
    <w:r>
      <w:rPr>
        <w:rFonts w:ascii="Arial" w:hAnsi="Arial" w:cs="Arial"/>
        <w:b/>
        <w:bCs/>
        <w:iCs/>
        <w:sz w:val="14"/>
        <w:szCs w:val="14"/>
      </w:rPr>
      <w:br/>
      <w:t>www.tuzvo.sk</w:t>
    </w:r>
  </w:p>
  <w:p w14:paraId="50E65645" w14:textId="77777777" w:rsidR="0041519B" w:rsidRPr="006A7CA9" w:rsidRDefault="0041519B" w:rsidP="00072020">
    <w:pPr>
      <w:pStyle w:val="Hlavika"/>
      <w:tabs>
        <w:tab w:val="left" w:pos="4536"/>
      </w:tabs>
      <w:spacing w:before="120" w:line="216" w:lineRule="auto"/>
      <w:rPr>
        <w:rFonts w:ascii="LegacySansItcTEE CE" w:hAnsi="LegacySansItcTEE CE" w:cs="Arial"/>
        <w:b/>
      </w:rPr>
    </w:pPr>
    <w:r>
      <w:rPr>
        <w:rFonts w:ascii="LegacySansItcTEE Ultra CE" w:hAnsi="LegacySansItcTEE Ultra CE" w:cs="Arial"/>
        <w:bCs/>
        <w:iCs/>
        <w:color w:val="DCCF73"/>
        <w:sz w:val="22"/>
        <w:szCs w:val="14"/>
      </w:rPr>
      <w:t>Rektorát</w:t>
    </w:r>
    <w:r>
      <w:rPr>
        <w:rFonts w:ascii="LegacySansItcTEE Ultra CE" w:hAnsi="LegacySansItcTEE Ultra CE" w:cs="Arial"/>
        <w:bCs/>
        <w:iCs/>
        <w:color w:val="DCCF73"/>
        <w:sz w:val="22"/>
        <w:szCs w:val="14"/>
      </w:rPr>
      <w:br/>
    </w:r>
    <w:r w:rsidRPr="002D2F30">
      <w:rPr>
        <w:rFonts w:ascii="LegacySansItcTEE Ultra CE" w:hAnsi="LegacySansItcTEE Ultra CE" w:cs="Arial"/>
        <w:bCs/>
        <w:iCs/>
        <w:color w:val="DCCF73"/>
        <w:sz w:val="17"/>
        <w:szCs w:val="17"/>
      </w:rPr>
      <w:t>Referát pre transfer technológií</w:t>
    </w:r>
  </w:p>
  <w:p w14:paraId="6B42550A" w14:textId="77777777" w:rsidR="00A332D2" w:rsidRDefault="00A332D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E5B0" w14:textId="77777777" w:rsidR="00BA6FE1" w:rsidRDefault="00BA6F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10C48"/>
    <w:multiLevelType w:val="hybridMultilevel"/>
    <w:tmpl w:val="B7B8BFEC"/>
    <w:lvl w:ilvl="0" w:tplc="420E6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0654F2"/>
    <w:multiLevelType w:val="hybridMultilevel"/>
    <w:tmpl w:val="8F5889D2"/>
    <w:lvl w:ilvl="0" w:tplc="9DF2FB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23057">
    <w:abstractNumId w:val="1"/>
  </w:num>
  <w:num w:numId="2" w16cid:durableId="127405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35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D2"/>
    <w:rsid w:val="00072020"/>
    <w:rsid w:val="00183117"/>
    <w:rsid w:val="0027030C"/>
    <w:rsid w:val="002F6BB1"/>
    <w:rsid w:val="003038AA"/>
    <w:rsid w:val="0041519B"/>
    <w:rsid w:val="00440C9A"/>
    <w:rsid w:val="00495502"/>
    <w:rsid w:val="00516BF8"/>
    <w:rsid w:val="005B78A6"/>
    <w:rsid w:val="0086308E"/>
    <w:rsid w:val="00897F0B"/>
    <w:rsid w:val="008C03F2"/>
    <w:rsid w:val="00A332D2"/>
    <w:rsid w:val="00B93F6C"/>
    <w:rsid w:val="00BA6FE1"/>
    <w:rsid w:val="00D60263"/>
    <w:rsid w:val="00EE472A"/>
    <w:rsid w:val="00F35131"/>
    <w:rsid w:val="00F8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CA4B22"/>
  <w15:chartTrackingRefBased/>
  <w15:docId w15:val="{3401EF29-DEB7-4B17-9EF0-8AB31322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32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3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33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332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33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332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32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32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32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32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3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33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332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332D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332D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332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332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332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332D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332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33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33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33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332D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332D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332D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33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332D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332D2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uiPriority w:val="1"/>
    <w:qFormat/>
    <w:rsid w:val="00A332D2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lavika">
    <w:name w:val="header"/>
    <w:basedOn w:val="Normlny"/>
    <w:link w:val="HlavikaChar"/>
    <w:unhideWhenUsed/>
    <w:rsid w:val="00A332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32D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332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32D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07202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72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2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Grašúrová</dc:creator>
  <cp:keywords/>
  <dc:description/>
  <cp:lastModifiedBy>Anna Grašúrová</cp:lastModifiedBy>
  <cp:revision>10</cp:revision>
  <dcterms:created xsi:type="dcterms:W3CDTF">2025-04-07T12:24:00Z</dcterms:created>
  <dcterms:modified xsi:type="dcterms:W3CDTF">2025-05-07T12:54:00Z</dcterms:modified>
</cp:coreProperties>
</file>