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D2C0" w14:textId="49B9EA6A" w:rsidR="0096713D" w:rsidRDefault="000334AF" w:rsidP="0096713D">
      <w:pPr>
        <w:jc w:val="center"/>
        <w:rPr>
          <w:b/>
          <w:sz w:val="24"/>
          <w:szCs w:val="24"/>
        </w:rPr>
      </w:pPr>
      <w:r w:rsidRPr="00DF7F58">
        <w:rPr>
          <w:b/>
          <w:sz w:val="24"/>
          <w:szCs w:val="24"/>
        </w:rPr>
        <w:t>Príloha 3</w:t>
      </w:r>
    </w:p>
    <w:p w14:paraId="426F8AE2" w14:textId="49284C02" w:rsidR="000334AF" w:rsidRPr="00917270" w:rsidRDefault="000334AF" w:rsidP="0096713D">
      <w:pPr>
        <w:jc w:val="center"/>
        <w:rPr>
          <w:b/>
          <w:sz w:val="28"/>
          <w:szCs w:val="28"/>
        </w:rPr>
      </w:pPr>
      <w:r w:rsidRPr="00917270">
        <w:rPr>
          <w:b/>
          <w:sz w:val="28"/>
          <w:szCs w:val="28"/>
        </w:rPr>
        <w:t>Vyúčtovanie finančného príspevku TUZVO</w:t>
      </w:r>
    </w:p>
    <w:p w14:paraId="4C2FCF4D" w14:textId="77777777" w:rsidR="000334AF" w:rsidRPr="00DF7F58" w:rsidRDefault="000334AF" w:rsidP="000334AF">
      <w:pPr>
        <w:pStyle w:val="Odsekzoznamu"/>
        <w:rPr>
          <w:rFonts w:ascii="Times New Roman" w:hAnsi="Times New Roman" w:cs="Times New Roman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4407"/>
        <w:gridCol w:w="2002"/>
        <w:gridCol w:w="2052"/>
        <w:gridCol w:w="146"/>
      </w:tblGrid>
      <w:tr w:rsidR="0096713D" w:rsidRPr="0096713D" w14:paraId="538EA4C9" w14:textId="77777777" w:rsidTr="0096713D">
        <w:trPr>
          <w:gridAfter w:val="1"/>
          <w:wAfter w:w="36" w:type="dxa"/>
          <w:trHeight w:val="840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6995EC2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4D4FCBC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sz w:val="22"/>
                <w:szCs w:val="22"/>
              </w:rPr>
              <w:t>Položka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39F0A458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Financovanie z krúžkového paušálu v €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FDD9AF5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sz w:val="22"/>
                <w:szCs w:val="22"/>
              </w:rPr>
              <w:t>Príspevok žiadaný od TUZVO v €</w:t>
            </w:r>
          </w:p>
        </w:tc>
      </w:tr>
      <w:tr w:rsidR="0096713D" w:rsidRPr="0096713D" w14:paraId="44261B97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48F8F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420F1" w14:textId="77777777" w:rsidR="0096713D" w:rsidRPr="0096713D" w:rsidRDefault="0096713D" w:rsidP="0096713D">
            <w:pPr>
              <w:rPr>
                <w:color w:val="000000"/>
              </w:rPr>
            </w:pPr>
            <w:r w:rsidRPr="0096713D">
              <w:rPr>
                <w:color w:val="00000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075AD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F2332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65075494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D5563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16F2A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25A93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99BB5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6DA39AC0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4AC32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EF2BA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28704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255D5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7C2C4A70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4B7CE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C1DA5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A2B8A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53CDB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5E75370C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0A352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66BB6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F06AC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E15A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678D887D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DC324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4189D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12563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42573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59A105CF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09D6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83C31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A21C2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DCFFE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5B62CCD2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8BB6E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B2DA5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3061B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E1AB0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4AD615A1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69EE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4C0E6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9380E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5EB4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58FCF209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88D18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98FC2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CEE9B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A5DCA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3FE98D0A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E3395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6DE60C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1F2B35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C969B7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0162FB57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48056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C5CED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5C956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9CEE5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7FEF35CA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0EB68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3D478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ABCCF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A3A67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7CB79C08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F8550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A1C82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4AE40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D8D05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00852406" w14:textId="77777777" w:rsidTr="0096713D">
        <w:trPr>
          <w:gridAfter w:val="1"/>
          <w:wAfter w:w="36" w:type="dxa"/>
          <w:trHeight w:val="30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9C6FC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83708F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8214EF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69FFBF" w14:textId="77777777" w:rsidR="0096713D" w:rsidRPr="0096713D" w:rsidRDefault="0096713D" w:rsidP="0096713D">
            <w:pPr>
              <w:jc w:val="center"/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6713D" w:rsidRPr="0096713D" w14:paraId="62AC6A93" w14:textId="77777777" w:rsidTr="0096713D">
        <w:trPr>
          <w:gridAfter w:val="1"/>
          <w:wAfter w:w="36" w:type="dxa"/>
          <w:trHeight w:val="804"/>
        </w:trPr>
        <w:tc>
          <w:tcPr>
            <w:tcW w:w="51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0E0E0"/>
            <w:vAlign w:val="center"/>
            <w:hideMark/>
          </w:tcPr>
          <w:p w14:paraId="0EC3A14C" w14:textId="77777777" w:rsidR="0096713D" w:rsidRPr="0096713D" w:rsidRDefault="0096713D" w:rsidP="009671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713D">
              <w:rPr>
                <w:b/>
                <w:bCs/>
                <w:sz w:val="22"/>
                <w:szCs w:val="22"/>
              </w:rPr>
              <w:t xml:space="preserve">Celkové náklady na projekt </w:t>
            </w:r>
          </w:p>
        </w:tc>
        <w:tc>
          <w:tcPr>
            <w:tcW w:w="2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20F8D0C" w14:textId="77777777" w:rsidR="0096713D" w:rsidRPr="0096713D" w:rsidRDefault="0096713D" w:rsidP="0096713D">
            <w:pPr>
              <w:jc w:val="right"/>
              <w:rPr>
                <w:color w:val="000000"/>
                <w:sz w:val="22"/>
                <w:szCs w:val="22"/>
              </w:rPr>
            </w:pPr>
            <w:r w:rsidRPr="0096713D">
              <w:rPr>
                <w:sz w:val="22"/>
                <w:szCs w:val="22"/>
              </w:rPr>
              <w:t>€</w:t>
            </w:r>
          </w:p>
        </w:tc>
        <w:tc>
          <w:tcPr>
            <w:tcW w:w="2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29A2B953" w14:textId="77777777" w:rsidR="0096713D" w:rsidRPr="0096713D" w:rsidRDefault="0096713D" w:rsidP="0096713D">
            <w:pPr>
              <w:jc w:val="right"/>
              <w:rPr>
                <w:color w:val="000000"/>
                <w:sz w:val="22"/>
                <w:szCs w:val="22"/>
              </w:rPr>
            </w:pPr>
            <w:r w:rsidRPr="0096713D">
              <w:rPr>
                <w:sz w:val="22"/>
                <w:szCs w:val="22"/>
              </w:rPr>
              <w:t>€</w:t>
            </w:r>
          </w:p>
        </w:tc>
      </w:tr>
      <w:tr w:rsidR="0096713D" w:rsidRPr="0096713D" w14:paraId="56A25230" w14:textId="77777777" w:rsidTr="0096713D">
        <w:trPr>
          <w:trHeight w:val="300"/>
        </w:trPr>
        <w:tc>
          <w:tcPr>
            <w:tcW w:w="51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17231" w14:textId="77777777" w:rsidR="0096713D" w:rsidRPr="0096713D" w:rsidRDefault="0096713D" w:rsidP="009671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68970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333AE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5135" w14:textId="77777777" w:rsidR="0096713D" w:rsidRPr="0096713D" w:rsidRDefault="0096713D" w:rsidP="0096713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713D" w:rsidRPr="0096713D" w14:paraId="11CFA892" w14:textId="77777777" w:rsidTr="0096713D">
        <w:trPr>
          <w:trHeight w:val="1104"/>
        </w:trPr>
        <w:tc>
          <w:tcPr>
            <w:tcW w:w="5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37CD56" w14:textId="77777777" w:rsidR="0096713D" w:rsidRPr="0096713D" w:rsidRDefault="0096713D" w:rsidP="009671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713D">
              <w:rPr>
                <w:b/>
                <w:bCs/>
                <w:color w:val="000000"/>
                <w:sz w:val="22"/>
                <w:szCs w:val="22"/>
              </w:rPr>
              <w:t>Stanovisko kvestora k vyúčtovaniu finančného príspevku</w:t>
            </w:r>
          </w:p>
        </w:tc>
        <w:tc>
          <w:tcPr>
            <w:tcW w:w="4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CD242C" w14:textId="77777777" w:rsidR="0096713D" w:rsidRPr="0096713D" w:rsidRDefault="0096713D" w:rsidP="0096713D">
            <w:pPr>
              <w:rPr>
                <w:color w:val="000000"/>
                <w:sz w:val="22"/>
                <w:szCs w:val="22"/>
              </w:rPr>
            </w:pPr>
            <w:r w:rsidRPr="009671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F19436" w14:textId="77777777" w:rsidR="0096713D" w:rsidRPr="0096713D" w:rsidRDefault="0096713D" w:rsidP="0096713D"/>
        </w:tc>
      </w:tr>
    </w:tbl>
    <w:p w14:paraId="46EC5ABC" w14:textId="77777777" w:rsidR="000334AF" w:rsidRPr="00DF7F58" w:rsidRDefault="000334AF" w:rsidP="000334AF">
      <w:pPr>
        <w:rPr>
          <w:b/>
          <w:bCs/>
          <w:sz w:val="16"/>
          <w:szCs w:val="16"/>
        </w:rPr>
      </w:pPr>
    </w:p>
    <w:p w14:paraId="494A5683" w14:textId="77777777" w:rsidR="00CC5CAB" w:rsidRDefault="00CC5CAB"/>
    <w:sectPr w:rsidR="00CC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D8"/>
    <w:rsid w:val="000334AF"/>
    <w:rsid w:val="00204E35"/>
    <w:rsid w:val="002E29CD"/>
    <w:rsid w:val="004D2BCF"/>
    <w:rsid w:val="0096713D"/>
    <w:rsid w:val="00C447A0"/>
    <w:rsid w:val="00CC5CAB"/>
    <w:rsid w:val="00D9646E"/>
    <w:rsid w:val="00E55623"/>
    <w:rsid w:val="00E5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1D02"/>
  <w15:chartTrackingRefBased/>
  <w15:docId w15:val="{EA470496-E038-4867-841F-7B2F51E7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34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60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60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60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60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60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60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60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60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60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60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60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60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60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60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60D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6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5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60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5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60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560D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60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560D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60D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6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Štefanec</dc:creator>
  <cp:keywords/>
  <dc:description/>
  <cp:lastModifiedBy>Marek Štefanec</cp:lastModifiedBy>
  <cp:revision>4</cp:revision>
  <dcterms:created xsi:type="dcterms:W3CDTF">2025-02-27T13:09:00Z</dcterms:created>
  <dcterms:modified xsi:type="dcterms:W3CDTF">2025-12-10T10:40:00Z</dcterms:modified>
</cp:coreProperties>
</file>